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60" w:lineRule="auto"/>
        <w:ind w:left="0" w:right="0" w:firstLine="0"/>
        <w:jc w:val="center"/>
        <w:rPr>
          <w:rFonts w:ascii="Poppins" w:cs="Poppins" w:eastAsia="Poppins" w:hAnsi="Poppins"/>
          <w:b w:val="1"/>
          <w:i w:val="0"/>
          <w:smallCaps w:val="0"/>
          <w:strike w:val="0"/>
          <w:color w:val="000000"/>
          <w:sz w:val="36"/>
          <w:szCs w:val="36"/>
          <w:u w:val="none"/>
          <w:shd w:fill="auto" w:val="clear"/>
          <w:vertAlign w:val="baseline"/>
        </w:rPr>
      </w:pPr>
      <w:r w:rsidDel="00000000" w:rsidR="00000000" w:rsidRPr="00000000">
        <w:rPr>
          <w:rFonts w:ascii="Poppins" w:cs="Poppins" w:eastAsia="Poppins" w:hAnsi="Poppins"/>
          <w:b w:val="1"/>
          <w:i w:val="0"/>
          <w:smallCaps w:val="0"/>
          <w:strike w:val="0"/>
          <w:color w:val="000000"/>
          <w:sz w:val="32"/>
          <w:szCs w:val="32"/>
          <w:u w:val="none"/>
          <w:shd w:fill="auto" w:val="clear"/>
          <w:vertAlign w:val="baseline"/>
          <w:rtl w:val="0"/>
        </w:rPr>
        <w:t xml:space="preserve">   Work Experience Report at PT. WISESA CONSULTING</w:t>
      </w: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36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1799208</wp:posOffset>
            </wp:positionH>
            <wp:positionV relativeFrom="paragraph">
              <wp:posOffset>175055</wp:posOffset>
            </wp:positionV>
            <wp:extent cx="2481325" cy="2498407"/>
            <wp:effectExtent b="0" l="0" r="0" t="0"/>
            <wp:wrapTopAndBottom distB="0" distT="0"/>
            <wp:docPr descr="C:\Users\HUMAS\Desktop\logo-graf.jpg" id="1" name="image1.jpg"/>
            <a:graphic>
              <a:graphicData uri="http://schemas.openxmlformats.org/drawingml/2006/picture">
                <pic:pic>
                  <pic:nvPicPr>
                    <pic:cNvPr descr="C:\Users\HUMAS\Desktop\logo-graf.jpg" id="0" name="image1.jpg"/>
                    <pic:cNvPicPr preferRelativeResize="0"/>
                  </pic:nvPicPr>
                  <pic:blipFill>
                    <a:blip r:embed="rId6"/>
                    <a:srcRect b="0" l="0" r="0" t="0"/>
                    <a:stretch>
                      <a:fillRect/>
                    </a:stretch>
                  </pic:blipFill>
                  <pic:spPr>
                    <a:xfrm>
                      <a:off x="0" y="0"/>
                      <a:ext cx="2481325" cy="2498407"/>
                    </a:xfrm>
                    <a:prstGeom prst="rect"/>
                    <a:ln/>
                  </pic:spPr>
                </pic:pic>
              </a:graphicData>
            </a:graphic>
          </wp:anchor>
        </w:drawing>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07">
      <w:pPr>
        <w:spacing w:before="227" w:line="360" w:lineRule="auto"/>
        <w:ind w:left="711" w:right="421" w:firstLine="0"/>
        <w:jc w:val="center"/>
        <w:rPr>
          <w:i w:val="1"/>
          <w:sz w:val="24"/>
          <w:szCs w:val="24"/>
        </w:rPr>
      </w:pPr>
      <w:r w:rsidDel="00000000" w:rsidR="00000000" w:rsidRPr="00000000">
        <w:rPr>
          <w:i w:val="1"/>
          <w:sz w:val="24"/>
          <w:szCs w:val="24"/>
          <w:rtl w:val="0"/>
        </w:rPr>
        <w:t xml:space="preserve">Disusun oleh:</w:t>
      </w:r>
    </w:p>
    <w:p w:rsidR="00000000" w:rsidDel="00000000" w:rsidP="00000000" w:rsidRDefault="00000000" w:rsidRPr="00000000" w14:paraId="00000008">
      <w:pPr>
        <w:tabs>
          <w:tab w:val="left" w:leader="none" w:pos="3686"/>
        </w:tabs>
        <w:spacing w:before="227" w:line="360" w:lineRule="auto"/>
        <w:ind w:left="720" w:right="420" w:firstLine="0"/>
        <w:rPr>
          <w:sz w:val="24"/>
          <w:szCs w:val="24"/>
        </w:rPr>
      </w:pPr>
      <w:r w:rsidDel="00000000" w:rsidR="00000000" w:rsidRPr="00000000">
        <w:rPr>
          <w:sz w:val="24"/>
          <w:szCs w:val="24"/>
          <w:rtl w:val="0"/>
        </w:rPr>
        <w:tab/>
        <w:t xml:space="preserve">1. Armando Budianto</w:t>
      </w:r>
    </w:p>
    <w:p w:rsidR="00000000" w:rsidDel="00000000" w:rsidP="00000000" w:rsidRDefault="00000000" w:rsidRPr="00000000" w14:paraId="00000009">
      <w:pPr>
        <w:tabs>
          <w:tab w:val="left" w:leader="none" w:pos="3686"/>
        </w:tabs>
        <w:spacing w:before="227" w:line="360" w:lineRule="auto"/>
        <w:ind w:left="720" w:right="420" w:firstLine="0"/>
        <w:rPr>
          <w:sz w:val="24"/>
          <w:szCs w:val="24"/>
        </w:rPr>
      </w:pPr>
      <w:r w:rsidDel="00000000" w:rsidR="00000000" w:rsidRPr="00000000">
        <w:rPr>
          <w:sz w:val="24"/>
          <w:szCs w:val="24"/>
          <w:rtl w:val="0"/>
        </w:rPr>
        <w:tab/>
        <w:t xml:space="preserve">2. Keysha Dina Amanda</w:t>
      </w:r>
    </w:p>
    <w:p w:rsidR="00000000" w:rsidDel="00000000" w:rsidP="00000000" w:rsidRDefault="00000000" w:rsidRPr="00000000" w14:paraId="0000000A">
      <w:pPr>
        <w:tabs>
          <w:tab w:val="left" w:leader="none" w:pos="3686"/>
        </w:tabs>
        <w:spacing w:before="227" w:line="360" w:lineRule="auto"/>
        <w:ind w:left="720" w:right="420" w:firstLine="0"/>
        <w:rPr>
          <w:sz w:val="24"/>
          <w:szCs w:val="24"/>
        </w:rPr>
      </w:pPr>
      <w:r w:rsidDel="00000000" w:rsidR="00000000" w:rsidRPr="00000000">
        <w:rPr>
          <w:sz w:val="24"/>
          <w:szCs w:val="24"/>
          <w:rtl w:val="0"/>
        </w:rPr>
        <w:tab/>
        <w:t xml:space="preserve">3. Yunita Wijaya</w:t>
      </w:r>
    </w:p>
    <w:p w:rsidR="00000000" w:rsidDel="00000000" w:rsidP="00000000" w:rsidRDefault="00000000" w:rsidRPr="00000000" w14:paraId="0000000B">
      <w:pPr>
        <w:tabs>
          <w:tab w:val="left" w:leader="none" w:pos="3686"/>
        </w:tabs>
        <w:spacing w:before="227" w:line="360" w:lineRule="auto"/>
        <w:ind w:left="720" w:right="420" w:firstLine="0"/>
        <w:rPr>
          <w:sz w:val="24"/>
          <w:szCs w:val="24"/>
          <w:vertAlign w:val="subscript"/>
        </w:rPr>
      </w:pPr>
      <w:r w:rsidDel="00000000" w:rsidR="00000000" w:rsidRPr="00000000">
        <w:rPr>
          <w:sz w:val="24"/>
          <w:szCs w:val="24"/>
          <w:rtl w:val="0"/>
        </w:rPr>
        <w:tab/>
        <w:t xml:space="preserve">4. Aulia Yuniarti</w:t>
      </w: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90"/>
        </w:tabs>
        <w:spacing w:after="0" w:before="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F">
      <w:pPr>
        <w:spacing w:line="360" w:lineRule="auto"/>
        <w:ind w:left="711" w:right="421" w:firstLine="0"/>
        <w:jc w:val="center"/>
        <w:rPr>
          <w:b w:val="1"/>
          <w:sz w:val="24"/>
          <w:szCs w:val="24"/>
        </w:rPr>
      </w:pPr>
      <w:r w:rsidDel="00000000" w:rsidR="00000000" w:rsidRPr="00000000">
        <w:rPr>
          <w:b w:val="1"/>
          <w:sz w:val="24"/>
          <w:szCs w:val="24"/>
          <w:rtl w:val="0"/>
        </w:rPr>
        <w:t xml:space="preserve">VOCATIONAL HIGHT SCHOOL 7 JAKARTA</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1187" w:right="90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JL. Tenggiri No.1 RT.09/01 Kel. Jati Kec. Pulogadung, Jakarta Timur Telp. :(021) 4711564 - Fax : (021) 4711564</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996" w:right="2709" w:firstLine="3.0000000000001137"/>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E-mail : </w:t>
      </w:r>
      <w:hyperlink r:id="rId7">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smkn7@yahoo.com</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Web : </w:t>
      </w:r>
      <w:hyperlink r:id="rId8">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www.smkn7jakarta.sch.id</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36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13">
      <w:pPr>
        <w:spacing w:before="90" w:line="360" w:lineRule="auto"/>
        <w:ind w:left="710" w:right="422" w:firstLine="0"/>
        <w:jc w:val="center"/>
        <w:rPr>
          <w:b w:val="1"/>
          <w:sz w:val="24"/>
          <w:szCs w:val="24"/>
        </w:rPr>
      </w:pPr>
      <w:r w:rsidDel="00000000" w:rsidR="00000000" w:rsidRPr="00000000">
        <w:rPr>
          <w:b w:val="1"/>
          <w:sz w:val="24"/>
          <w:szCs w:val="24"/>
          <w:rtl w:val="0"/>
        </w:rPr>
        <w:t xml:space="preserve">2024</w:t>
      </w:r>
    </w:p>
    <w:p w:rsidR="00000000" w:rsidDel="00000000" w:rsidP="00000000" w:rsidRDefault="00000000" w:rsidRPr="00000000" w14:paraId="00000014">
      <w:pPr>
        <w:spacing w:before="90" w:line="360" w:lineRule="auto"/>
        <w:ind w:left="710" w:right="422" w:firstLine="0"/>
        <w:rPr>
          <w:b w:val="1"/>
          <w:sz w:val="24"/>
          <w:szCs w:val="24"/>
        </w:rPr>
      </w:pPr>
      <w:r w:rsidDel="00000000" w:rsidR="00000000" w:rsidRPr="00000000">
        <w:rPr>
          <w:rtl w:val="0"/>
        </w:rPr>
      </w:r>
    </w:p>
    <w:p w:rsidR="00000000" w:rsidDel="00000000" w:rsidP="00000000" w:rsidRDefault="00000000" w:rsidRPr="00000000" w14:paraId="00000015">
      <w:pPr>
        <w:spacing w:before="90" w:line="360" w:lineRule="auto"/>
        <w:ind w:right="422"/>
        <w:rPr>
          <w:b w:val="1"/>
          <w:sz w:val="28"/>
          <w:szCs w:val="28"/>
        </w:rPr>
      </w:pPr>
      <w:r w:rsidDel="00000000" w:rsidR="00000000" w:rsidRPr="00000000">
        <w:rPr>
          <w:b w:val="1"/>
          <w:sz w:val="28"/>
          <w:szCs w:val="28"/>
          <w:rtl w:val="0"/>
        </w:rPr>
        <w:t xml:space="preserve">BAB 1 INTRODUCTION</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r>
    </w:p>
    <w:p w:rsidR="00000000" w:rsidDel="00000000" w:rsidP="00000000" w:rsidRDefault="00000000" w:rsidRPr="00000000" w14:paraId="0000001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Background</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In today's rapidly advancing technological landscape, all industries require a skilled workforce with substantial work experience. Therefore, the government has implemented a field practice program aimed at training students and introducing them to the world of industry.</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1080" w:right="0" w:firstLine="360"/>
        <w:jc w:val="both"/>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Purpose</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360"/>
        <w:jc w:val="both"/>
        <w:rPr>
          <w:sz w:val="26"/>
          <w:szCs w:val="26"/>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Vocational schools (SMK) aim to prepare students for development in the industrial and business sectors. The objectives of the internship program include helping students understand the workplace and its activities, enhancing their technological skills, and fostering an entrepreneurial spirit. Additionally, the program aims to improve work ethic and confidence, ensuring students are ready to meet industry demands, while bridging the gap between school knowledge and real-world skills. Furthermore, it aligns with applicable regulations and serves as a prerequisite for final exams.</w:t>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360"/>
        <w:jc w:val="both"/>
        <w:rPr>
          <w:sz w:val="28"/>
          <w:szCs w:val="28"/>
        </w:rPr>
      </w:pPr>
      <w:r w:rsidDel="00000000" w:rsidR="00000000" w:rsidRPr="00000000">
        <w:rPr>
          <w:rtl w:val="0"/>
        </w:rPr>
      </w:r>
    </w:p>
    <w:p w:rsidR="00000000" w:rsidDel="00000000" w:rsidP="00000000" w:rsidRDefault="00000000" w:rsidRPr="00000000" w14:paraId="0000001D">
      <w:pPr>
        <w:numPr>
          <w:ilvl w:val="0"/>
          <w:numId w:val="1"/>
        </w:numPr>
        <w:spacing w:line="360" w:lineRule="auto"/>
        <w:ind w:left="720" w:hanging="360"/>
        <w:jc w:val="both"/>
        <w:rPr>
          <w:b w:val="1"/>
          <w:sz w:val="24"/>
          <w:szCs w:val="24"/>
          <w:u w:val="none"/>
        </w:rPr>
      </w:pPr>
      <w:r w:rsidDel="00000000" w:rsidR="00000000" w:rsidRPr="00000000">
        <w:rPr>
          <w:b w:val="1"/>
          <w:sz w:val="24"/>
          <w:szCs w:val="24"/>
          <w:rtl w:val="0"/>
        </w:rPr>
        <w:t xml:space="preserve">Scope</w:t>
      </w:r>
    </w:p>
    <w:p w:rsidR="00000000" w:rsidDel="00000000" w:rsidP="00000000" w:rsidRDefault="00000000" w:rsidRPr="00000000" w14:paraId="0000001E">
      <w:pPr>
        <w:spacing w:line="240" w:lineRule="auto"/>
        <w:ind w:left="360" w:firstLine="360"/>
        <w:jc w:val="both"/>
        <w:rPr>
          <w:sz w:val="26"/>
          <w:szCs w:val="26"/>
        </w:rPr>
      </w:pPr>
      <w:r w:rsidDel="00000000" w:rsidR="00000000" w:rsidRPr="00000000">
        <w:rPr>
          <w:sz w:val="26"/>
          <w:szCs w:val="26"/>
          <w:rtl w:val="0"/>
        </w:rPr>
        <w:t xml:space="preserve">Actually, the working company of industry took 6 months. It is from October to March. In this report, the writer only present the activities that the writer did from October to January. The writer's activities in the company involve remote work as a laptop user, including restoring Thunderbird emails and configuring the SMTP server port from October to March.</w:t>
      </w:r>
    </w:p>
    <w:p w:rsidR="00000000" w:rsidDel="00000000" w:rsidP="00000000" w:rsidRDefault="00000000" w:rsidRPr="00000000" w14:paraId="0000001F">
      <w:pPr>
        <w:spacing w:line="360" w:lineRule="auto"/>
        <w:ind w:left="0" w:firstLine="0"/>
        <w:jc w:val="both"/>
        <w:rPr>
          <w:sz w:val="28"/>
          <w:szCs w:val="28"/>
        </w:rPr>
      </w:pPr>
      <w:r w:rsidDel="00000000" w:rsidR="00000000" w:rsidRPr="00000000">
        <w:rPr>
          <w:rtl w:val="0"/>
        </w:rPr>
      </w:r>
    </w:p>
    <w:p w:rsidR="00000000" w:rsidDel="00000000" w:rsidP="00000000" w:rsidRDefault="00000000" w:rsidRPr="00000000" w14:paraId="00000020">
      <w:pPr>
        <w:spacing w:before="90" w:line="360" w:lineRule="auto"/>
        <w:ind w:right="422"/>
        <w:rPr>
          <w:sz w:val="28"/>
          <w:szCs w:val="28"/>
        </w:rPr>
      </w:pPr>
      <w:r w:rsidDel="00000000" w:rsidR="00000000" w:rsidRPr="00000000">
        <w:rPr>
          <w:b w:val="1"/>
          <w:sz w:val="28"/>
          <w:szCs w:val="28"/>
          <w:rtl w:val="0"/>
        </w:rPr>
        <w:t xml:space="preserve">BAB 2 BODY REPORT</w:t>
      </w:r>
      <w:r w:rsidDel="00000000" w:rsidR="00000000" w:rsidRPr="00000000">
        <w:rPr>
          <w:rtl w:val="0"/>
        </w:rPr>
      </w:r>
    </w:p>
    <w:p w:rsidR="00000000" w:rsidDel="00000000" w:rsidP="00000000" w:rsidRDefault="00000000" w:rsidRPr="00000000" w14:paraId="00000021">
      <w:pPr>
        <w:numPr>
          <w:ilvl w:val="0"/>
          <w:numId w:val="2"/>
        </w:numPr>
        <w:spacing w:line="360" w:lineRule="auto"/>
        <w:ind w:left="720" w:hanging="360"/>
        <w:jc w:val="both"/>
        <w:rPr>
          <w:b w:val="1"/>
          <w:sz w:val="24"/>
          <w:szCs w:val="24"/>
        </w:rPr>
      </w:pPr>
      <w:r w:rsidDel="00000000" w:rsidR="00000000" w:rsidRPr="00000000">
        <w:rPr>
          <w:b w:val="1"/>
          <w:sz w:val="24"/>
          <w:szCs w:val="24"/>
          <w:rtl w:val="0"/>
        </w:rPr>
        <w:t xml:space="preserve">Company Overview</w:t>
      </w:r>
    </w:p>
    <w:p w:rsidR="00000000" w:rsidDel="00000000" w:rsidP="00000000" w:rsidRDefault="00000000" w:rsidRPr="00000000" w14:paraId="00000022">
      <w:pPr>
        <w:spacing w:line="240" w:lineRule="auto"/>
        <w:ind w:left="360" w:firstLine="360"/>
        <w:jc w:val="both"/>
        <w:rPr>
          <w:sz w:val="26"/>
          <w:szCs w:val="26"/>
        </w:rPr>
      </w:pPr>
      <w:r w:rsidDel="00000000" w:rsidR="00000000" w:rsidRPr="00000000">
        <w:rPr>
          <w:sz w:val="26"/>
          <w:szCs w:val="26"/>
          <w:rtl w:val="0"/>
        </w:rPr>
        <w:t xml:space="preserve">The company operates in the telecommunications services sector and has a vision and mission to providing the best IT solutions, consulting and business management services</w:t>
      </w:r>
    </w:p>
    <w:p w:rsidR="00000000" w:rsidDel="00000000" w:rsidP="00000000" w:rsidRDefault="00000000" w:rsidRPr="00000000" w14:paraId="00000023">
      <w:pPr>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24">
      <w:pPr>
        <w:numPr>
          <w:ilvl w:val="0"/>
          <w:numId w:val="2"/>
        </w:numPr>
        <w:spacing w:line="360" w:lineRule="auto"/>
        <w:ind w:left="720" w:hanging="360"/>
        <w:jc w:val="both"/>
        <w:rPr>
          <w:b w:val="1"/>
          <w:sz w:val="24"/>
          <w:szCs w:val="24"/>
        </w:rPr>
      </w:pPr>
      <w:r w:rsidDel="00000000" w:rsidR="00000000" w:rsidRPr="00000000">
        <w:rPr>
          <w:b w:val="1"/>
          <w:sz w:val="24"/>
          <w:szCs w:val="24"/>
          <w:rtl w:val="0"/>
        </w:rPr>
        <w:t xml:space="preserve">Time and Place</w:t>
      </w:r>
      <w:r w:rsidDel="00000000" w:rsidR="00000000" w:rsidRPr="00000000">
        <w:rPr>
          <w:rtl w:val="0"/>
        </w:rPr>
      </w:r>
    </w:p>
    <w:p w:rsidR="00000000" w:rsidDel="00000000" w:rsidP="00000000" w:rsidRDefault="00000000" w:rsidRPr="00000000" w14:paraId="00000025">
      <w:pPr>
        <w:spacing w:line="240" w:lineRule="auto"/>
        <w:ind w:left="720" w:firstLine="0"/>
        <w:jc w:val="both"/>
        <w:rPr>
          <w:sz w:val="26"/>
          <w:szCs w:val="26"/>
        </w:rPr>
      </w:pPr>
      <w:r w:rsidDel="00000000" w:rsidR="00000000" w:rsidRPr="00000000">
        <w:rPr>
          <w:sz w:val="26"/>
          <w:szCs w:val="26"/>
          <w:rtl w:val="0"/>
        </w:rPr>
        <w:t xml:space="preserve">Place and implementation of PKL during the first month there are two locations where PKL activities are carried out, namely on the first floor in the IT support area from 09 am to 5 pm, and on the second floor in the IT consultant area from 08 am to 4 pm</w:t>
      </w:r>
    </w:p>
    <w:p w:rsidR="00000000" w:rsidDel="00000000" w:rsidP="00000000" w:rsidRDefault="00000000" w:rsidRPr="00000000" w14:paraId="00000026">
      <w:pPr>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27">
      <w:pPr>
        <w:spacing w:line="360" w:lineRule="auto"/>
        <w:jc w:val="both"/>
        <w:rPr>
          <w:sz w:val="24"/>
          <w:szCs w:val="24"/>
        </w:rPr>
      </w:pPr>
      <w:r w:rsidDel="00000000" w:rsidR="00000000" w:rsidRPr="00000000">
        <w:rPr>
          <w:rtl w:val="0"/>
        </w:rPr>
      </w:r>
    </w:p>
    <w:p w:rsidR="00000000" w:rsidDel="00000000" w:rsidP="00000000" w:rsidRDefault="00000000" w:rsidRPr="00000000" w14:paraId="00000028">
      <w:pPr>
        <w:numPr>
          <w:ilvl w:val="0"/>
          <w:numId w:val="2"/>
        </w:numPr>
        <w:spacing w:line="360" w:lineRule="auto"/>
        <w:ind w:left="720" w:hanging="360"/>
        <w:jc w:val="both"/>
        <w:rPr>
          <w:b w:val="1"/>
          <w:sz w:val="24"/>
          <w:szCs w:val="24"/>
        </w:rPr>
      </w:pPr>
      <w:r w:rsidDel="00000000" w:rsidR="00000000" w:rsidRPr="00000000">
        <w:rPr>
          <w:b w:val="1"/>
          <w:sz w:val="24"/>
          <w:szCs w:val="24"/>
          <w:rtl w:val="0"/>
        </w:rPr>
        <w:t xml:space="preserve">Activities</w:t>
      </w:r>
    </w:p>
    <w:p w:rsidR="00000000" w:rsidDel="00000000" w:rsidP="00000000" w:rsidRDefault="00000000" w:rsidRPr="00000000" w14:paraId="00000029">
      <w:pPr>
        <w:spacing w:after="240" w:before="240" w:lineRule="auto"/>
        <w:ind w:firstLine="720"/>
        <w:jc w:val="both"/>
        <w:rPr>
          <w:sz w:val="26"/>
          <w:szCs w:val="26"/>
        </w:rPr>
      </w:pPr>
      <w:r w:rsidDel="00000000" w:rsidR="00000000" w:rsidRPr="00000000">
        <w:rPr>
          <w:sz w:val="26"/>
          <w:szCs w:val="26"/>
          <w:rtl w:val="0"/>
        </w:rPr>
        <w:t xml:space="preserve">The writer held three jobs from October to March:</w:t>
      </w:r>
    </w:p>
    <w:p w:rsidR="00000000" w:rsidDel="00000000" w:rsidP="00000000" w:rsidRDefault="00000000" w:rsidRPr="00000000" w14:paraId="0000002A">
      <w:pPr>
        <w:numPr>
          <w:ilvl w:val="0"/>
          <w:numId w:val="3"/>
        </w:numPr>
        <w:spacing w:after="0" w:afterAutospacing="0" w:before="240" w:lineRule="auto"/>
        <w:ind w:left="720" w:hanging="360"/>
        <w:rPr>
          <w:sz w:val="26"/>
          <w:szCs w:val="26"/>
        </w:rPr>
      </w:pPr>
      <w:r w:rsidDel="00000000" w:rsidR="00000000" w:rsidRPr="00000000">
        <w:rPr>
          <w:b w:val="1"/>
          <w:sz w:val="26"/>
          <w:szCs w:val="26"/>
          <w:rtl w:val="0"/>
        </w:rPr>
        <w:t xml:space="preserve">Remote Laptop User</w:t>
      </w:r>
      <w:r w:rsidDel="00000000" w:rsidR="00000000" w:rsidRPr="00000000">
        <w:rPr>
          <w:sz w:val="26"/>
          <w:szCs w:val="26"/>
          <w:rtl w:val="0"/>
        </w:rPr>
        <w:t xml:space="preserve">: This involved controlling a user's device remotely using the AnyDesk application.</w:t>
      </w:r>
    </w:p>
    <w:p w:rsidR="00000000" w:rsidDel="00000000" w:rsidP="00000000" w:rsidRDefault="00000000" w:rsidRPr="00000000" w14:paraId="0000002B">
      <w:pPr>
        <w:numPr>
          <w:ilvl w:val="0"/>
          <w:numId w:val="3"/>
        </w:numPr>
        <w:spacing w:after="0" w:afterAutospacing="0" w:before="0" w:beforeAutospacing="0" w:lineRule="auto"/>
        <w:ind w:left="720" w:hanging="360"/>
        <w:rPr>
          <w:sz w:val="26"/>
          <w:szCs w:val="26"/>
        </w:rPr>
      </w:pPr>
      <w:r w:rsidDel="00000000" w:rsidR="00000000" w:rsidRPr="00000000">
        <w:rPr>
          <w:b w:val="1"/>
          <w:sz w:val="26"/>
          <w:szCs w:val="26"/>
          <w:rtl w:val="0"/>
        </w:rPr>
        <w:t xml:space="preserve">Restoring Thunderbird Email</w:t>
      </w:r>
      <w:r w:rsidDel="00000000" w:rsidR="00000000" w:rsidRPr="00000000">
        <w:rPr>
          <w:sz w:val="26"/>
          <w:szCs w:val="26"/>
          <w:rtl w:val="0"/>
        </w:rPr>
        <w:t xml:space="preserve">: This task involved configuring email when logging into a new device.</w:t>
      </w:r>
    </w:p>
    <w:p w:rsidR="00000000" w:rsidDel="00000000" w:rsidP="00000000" w:rsidRDefault="00000000" w:rsidRPr="00000000" w14:paraId="0000002C">
      <w:pPr>
        <w:numPr>
          <w:ilvl w:val="0"/>
          <w:numId w:val="3"/>
        </w:numPr>
        <w:spacing w:after="240" w:before="0" w:beforeAutospacing="0" w:lineRule="auto"/>
        <w:ind w:left="720" w:hanging="360"/>
        <w:rPr>
          <w:sz w:val="26"/>
          <w:szCs w:val="26"/>
        </w:rPr>
      </w:pPr>
      <w:r w:rsidDel="00000000" w:rsidR="00000000" w:rsidRPr="00000000">
        <w:rPr>
          <w:b w:val="1"/>
          <w:sz w:val="26"/>
          <w:szCs w:val="26"/>
          <w:rtl w:val="0"/>
        </w:rPr>
        <w:t xml:space="preserve">SMTP Port Settings</w:t>
      </w:r>
      <w:r w:rsidDel="00000000" w:rsidR="00000000" w:rsidRPr="00000000">
        <w:rPr>
          <w:sz w:val="26"/>
          <w:szCs w:val="26"/>
          <w:rtl w:val="0"/>
        </w:rPr>
        <w:t xml:space="preserve">: This job involved configuring the port settings for Thunderbird email.</w:t>
      </w:r>
    </w:p>
    <w:p w:rsidR="00000000" w:rsidDel="00000000" w:rsidP="00000000" w:rsidRDefault="00000000" w:rsidRPr="00000000" w14:paraId="0000002D">
      <w:pPr>
        <w:spacing w:line="240" w:lineRule="auto"/>
        <w:ind w:left="0" w:firstLine="0"/>
        <w:jc w:val="both"/>
        <w:rPr>
          <w:sz w:val="26"/>
          <w:szCs w:val="26"/>
        </w:rPr>
      </w:pPr>
      <w:r w:rsidDel="00000000" w:rsidR="00000000" w:rsidRPr="00000000">
        <w:rPr>
          <w:rtl w:val="0"/>
        </w:rPr>
      </w:r>
    </w:p>
    <w:p w:rsidR="00000000" w:rsidDel="00000000" w:rsidP="00000000" w:rsidRDefault="00000000" w:rsidRPr="00000000" w14:paraId="0000002E">
      <w:pPr>
        <w:numPr>
          <w:ilvl w:val="0"/>
          <w:numId w:val="2"/>
        </w:numPr>
        <w:spacing w:line="360" w:lineRule="auto"/>
        <w:ind w:left="720" w:hanging="360"/>
        <w:jc w:val="both"/>
        <w:rPr>
          <w:b w:val="1"/>
          <w:sz w:val="24"/>
          <w:szCs w:val="24"/>
        </w:rPr>
      </w:pPr>
      <w:r w:rsidDel="00000000" w:rsidR="00000000" w:rsidRPr="00000000">
        <w:rPr>
          <w:b w:val="1"/>
          <w:sz w:val="24"/>
          <w:szCs w:val="24"/>
          <w:rtl w:val="0"/>
        </w:rPr>
        <w:t xml:space="preserve">Result</w:t>
      </w:r>
    </w:p>
    <w:p w:rsidR="00000000" w:rsidDel="00000000" w:rsidP="00000000" w:rsidRDefault="00000000" w:rsidRPr="00000000" w14:paraId="0000002F">
      <w:pPr>
        <w:ind w:left="720" w:firstLine="0"/>
        <w:jc w:val="both"/>
        <w:rPr>
          <w:sz w:val="26"/>
          <w:szCs w:val="26"/>
        </w:rPr>
      </w:pPr>
      <w:r w:rsidDel="00000000" w:rsidR="00000000" w:rsidRPr="00000000">
        <w:rPr>
          <w:sz w:val="26"/>
          <w:szCs w:val="26"/>
          <w:rtl w:val="0"/>
        </w:rPr>
        <w:t xml:space="preserve">After 6 months of fieldwork practice, I gained deeper knowledge about printers and how to solve hardware issues in these devices.</w:t>
      </w:r>
    </w:p>
    <w:p w:rsidR="00000000" w:rsidDel="00000000" w:rsidP="00000000" w:rsidRDefault="00000000" w:rsidRPr="00000000" w14:paraId="00000030">
      <w:pPr>
        <w:ind w:left="0" w:firstLine="0"/>
        <w:jc w:val="both"/>
        <w:rPr>
          <w:sz w:val="26"/>
          <w:szCs w:val="26"/>
        </w:rPr>
      </w:pPr>
      <w:r w:rsidDel="00000000" w:rsidR="00000000" w:rsidRPr="00000000">
        <w:rPr>
          <w:rtl w:val="0"/>
        </w:rPr>
      </w:r>
    </w:p>
    <w:p w:rsidR="00000000" w:rsidDel="00000000" w:rsidP="00000000" w:rsidRDefault="00000000" w:rsidRPr="00000000" w14:paraId="00000031">
      <w:pPr>
        <w:spacing w:before="90" w:line="360" w:lineRule="auto"/>
        <w:ind w:right="422"/>
        <w:rPr>
          <w:b w:val="1"/>
          <w:sz w:val="28"/>
          <w:szCs w:val="28"/>
        </w:rPr>
      </w:pPr>
      <w:r w:rsidDel="00000000" w:rsidR="00000000" w:rsidRPr="00000000">
        <w:rPr>
          <w:b w:val="1"/>
          <w:sz w:val="28"/>
          <w:szCs w:val="28"/>
          <w:rtl w:val="0"/>
        </w:rPr>
        <w:t xml:space="preserve">BAB 3 CONCLUSION &amp; RECOMMENDATION</w:t>
      </w:r>
    </w:p>
    <w:p w:rsidR="00000000" w:rsidDel="00000000" w:rsidP="00000000" w:rsidRDefault="00000000" w:rsidRPr="00000000" w14:paraId="00000032">
      <w:pPr>
        <w:numPr>
          <w:ilvl w:val="0"/>
          <w:numId w:val="4"/>
        </w:numPr>
        <w:spacing w:line="360" w:lineRule="auto"/>
        <w:ind w:left="720" w:hanging="360"/>
        <w:jc w:val="both"/>
        <w:rPr>
          <w:b w:val="1"/>
          <w:sz w:val="24"/>
          <w:szCs w:val="24"/>
        </w:rPr>
      </w:pPr>
      <w:r w:rsidDel="00000000" w:rsidR="00000000" w:rsidRPr="00000000">
        <w:rPr>
          <w:b w:val="1"/>
          <w:sz w:val="24"/>
          <w:szCs w:val="24"/>
          <w:rtl w:val="0"/>
        </w:rPr>
        <w:t xml:space="preserve">Conclusion</w:t>
      </w:r>
    </w:p>
    <w:p w:rsidR="00000000" w:rsidDel="00000000" w:rsidP="00000000" w:rsidRDefault="00000000" w:rsidRPr="00000000" w14:paraId="00000033">
      <w:pPr>
        <w:ind w:left="720" w:firstLine="0"/>
        <w:jc w:val="both"/>
        <w:rPr>
          <w:sz w:val="26"/>
          <w:szCs w:val="26"/>
        </w:rPr>
      </w:pPr>
      <w:r w:rsidDel="00000000" w:rsidR="00000000" w:rsidRPr="00000000">
        <w:rPr>
          <w:sz w:val="26"/>
          <w:szCs w:val="26"/>
          <w:rtl w:val="0"/>
        </w:rPr>
        <w:t xml:space="preserve">With this practical field work activity, students can improve their abilities and gain knowledge that is not obtained at school</w:t>
      </w:r>
    </w:p>
    <w:p w:rsidR="00000000" w:rsidDel="00000000" w:rsidP="00000000" w:rsidRDefault="00000000" w:rsidRPr="00000000" w14:paraId="00000034">
      <w:pPr>
        <w:ind w:left="0" w:firstLine="0"/>
        <w:jc w:val="both"/>
        <w:rPr>
          <w:sz w:val="26"/>
          <w:szCs w:val="26"/>
        </w:rPr>
      </w:pPr>
      <w:r w:rsidDel="00000000" w:rsidR="00000000" w:rsidRPr="00000000">
        <w:rPr>
          <w:rtl w:val="0"/>
        </w:rPr>
      </w:r>
    </w:p>
    <w:p w:rsidR="00000000" w:rsidDel="00000000" w:rsidP="00000000" w:rsidRDefault="00000000" w:rsidRPr="00000000" w14:paraId="00000035">
      <w:pPr>
        <w:numPr>
          <w:ilvl w:val="0"/>
          <w:numId w:val="4"/>
        </w:numPr>
        <w:spacing w:line="360" w:lineRule="auto"/>
        <w:ind w:left="720" w:hanging="360"/>
        <w:jc w:val="both"/>
        <w:rPr>
          <w:b w:val="1"/>
          <w:sz w:val="24"/>
          <w:szCs w:val="24"/>
          <w:u w:val="none"/>
        </w:rPr>
      </w:pPr>
      <w:r w:rsidDel="00000000" w:rsidR="00000000" w:rsidRPr="00000000">
        <w:rPr>
          <w:b w:val="1"/>
          <w:sz w:val="24"/>
          <w:szCs w:val="24"/>
          <w:rtl w:val="0"/>
        </w:rPr>
        <w:t xml:space="preserve">Recommendation</w:t>
      </w:r>
    </w:p>
    <w:p w:rsidR="00000000" w:rsidDel="00000000" w:rsidP="00000000" w:rsidRDefault="00000000" w:rsidRPr="00000000" w14:paraId="00000036">
      <w:pPr>
        <w:spacing w:after="240" w:before="240" w:lineRule="auto"/>
        <w:ind w:left="720" w:firstLine="0"/>
        <w:jc w:val="both"/>
        <w:rPr>
          <w:sz w:val="26"/>
          <w:szCs w:val="26"/>
        </w:rPr>
      </w:pPr>
      <w:r w:rsidDel="00000000" w:rsidR="00000000" w:rsidRPr="00000000">
        <w:rPr>
          <w:b w:val="1"/>
          <w:sz w:val="26"/>
          <w:szCs w:val="26"/>
          <w:rtl w:val="0"/>
        </w:rPr>
        <w:t xml:space="preserve">For the School:</w:t>
      </w:r>
      <w:r w:rsidDel="00000000" w:rsidR="00000000" w:rsidRPr="00000000">
        <w:rPr>
          <w:sz w:val="26"/>
          <w:szCs w:val="26"/>
          <w:rtl w:val="0"/>
        </w:rPr>
        <w:t xml:space="preserve"> It is hoped that the next fieldwork practice (PKL) can be carried out optimally by providing students with basic industrial knowledge before they participate in the program.</w:t>
      </w:r>
    </w:p>
    <w:p w:rsidR="00000000" w:rsidDel="00000000" w:rsidP="00000000" w:rsidRDefault="00000000" w:rsidRPr="00000000" w14:paraId="00000037">
      <w:pPr>
        <w:spacing w:after="240" w:before="240" w:lineRule="auto"/>
        <w:ind w:left="720" w:firstLine="0"/>
        <w:jc w:val="both"/>
        <w:rPr>
          <w:sz w:val="26"/>
          <w:szCs w:val="26"/>
        </w:rPr>
      </w:pPr>
      <w:r w:rsidDel="00000000" w:rsidR="00000000" w:rsidRPr="00000000">
        <w:rPr>
          <w:b w:val="1"/>
          <w:sz w:val="26"/>
          <w:szCs w:val="26"/>
          <w:rtl w:val="0"/>
        </w:rPr>
        <w:t xml:space="preserve">For the Company:</w:t>
      </w:r>
      <w:r w:rsidDel="00000000" w:rsidR="00000000" w:rsidRPr="00000000">
        <w:rPr>
          <w:sz w:val="26"/>
          <w:szCs w:val="26"/>
          <w:rtl w:val="0"/>
        </w:rPr>
        <w:t xml:space="preserve"> I hope that in the future, PT Wisesa Consulting Indonesia will continue to offer internships for students, especially for my juniors. I also hope they can be trained as I was in the IT Support department.</w:t>
      </w:r>
    </w:p>
    <w:p w:rsidR="00000000" w:rsidDel="00000000" w:rsidP="00000000" w:rsidRDefault="00000000" w:rsidRPr="00000000" w14:paraId="00000038">
      <w:pPr>
        <w:spacing w:line="360" w:lineRule="auto"/>
        <w:ind w:left="0" w:firstLine="0"/>
        <w:jc w:val="both"/>
        <w:rPr>
          <w:b w:val="1"/>
          <w:sz w:val="24"/>
          <w:szCs w:val="24"/>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2.%1"/>
      <w:lvlJc w:val="left"/>
      <w:pPr>
        <w:ind w:left="720" w:hanging="360"/>
      </w:pPr>
      <w:rPr>
        <w:sz w:val="26"/>
        <w:szCs w:val="26"/>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decimal"/>
      <w:lvlText w:val="3.%1"/>
      <w:lvlJc w:val="left"/>
      <w:pPr>
        <w:ind w:left="720" w:hanging="360"/>
      </w:pPr>
      <w:rPr>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2"/>
        <w:szCs w:val="22"/>
        <w:lang w:val="id"/>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209" w:lineRule="auto"/>
      <w:ind w:left="710" w:right="422"/>
      <w:jc w:val="center"/>
    </w:pPr>
    <w:rPr>
      <w:b w:val="1"/>
      <w:sz w:val="28"/>
      <w:szCs w:val="28"/>
    </w:rPr>
  </w:style>
  <w:style w:type="paragraph" w:styleId="Heading2">
    <w:name w:val="heading 2"/>
    <w:basedOn w:val="Normal"/>
    <w:next w:val="Normal"/>
    <w:pPr>
      <w:ind w:left="946" w:hanging="359"/>
      <w:jc w:val="both"/>
    </w:pPr>
    <w:rPr>
      <w:b w:val="1"/>
      <w:sz w:val="24"/>
      <w:szCs w:val="24"/>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mailto:smkn7@yahoo.com" TargetMode="External"/><Relationship Id="rId8" Type="http://schemas.openxmlformats.org/officeDocument/2006/relationships/hyperlink" Target="http://www.smkn7jakarta.sch.id/"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